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F252F9" w:rsidRPr="00F252F9">
        <w:rPr>
          <w:b/>
          <w:i/>
        </w:rPr>
        <w:t>Выполнение работ по озеленению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F252F9">
        <w:rPr>
          <w:b/>
          <w:i/>
        </w:rPr>
        <w:t>овым номером 48:20:0043601:295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27451" w:rsidRPr="00EC5B25" w:rsidRDefault="00B27451" w:rsidP="00EC5B25">
      <w:pPr>
        <w:widowControl w:val="0"/>
        <w:shd w:val="clear" w:color="auto" w:fill="FFFFFF"/>
        <w:jc w:val="center"/>
        <w:rPr>
          <w:b/>
          <w:color w:val="000000"/>
        </w:rPr>
      </w:pPr>
    </w:p>
    <w:tbl>
      <w:tblPr>
        <w:tblW w:w="16162" w:type="dxa"/>
        <w:tblInd w:w="-431" w:type="dxa"/>
        <w:tblLook w:val="04A0" w:firstRow="1" w:lastRow="0" w:firstColumn="1" w:lastColumn="0" w:noHBand="0" w:noVBand="1"/>
      </w:tblPr>
      <w:tblGrid>
        <w:gridCol w:w="540"/>
        <w:gridCol w:w="6266"/>
        <w:gridCol w:w="1292"/>
        <w:gridCol w:w="1277"/>
        <w:gridCol w:w="1487"/>
        <w:gridCol w:w="1773"/>
        <w:gridCol w:w="1804"/>
        <w:gridCol w:w="1723"/>
      </w:tblGrid>
      <w:tr w:rsidR="004468F9" w:rsidRPr="00B27451" w:rsidTr="004468F9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F9" w:rsidRPr="00B27451" w:rsidRDefault="004468F9" w:rsidP="004468F9">
            <w:pPr>
              <w:jc w:val="center"/>
              <w:rPr>
                <w:color w:val="000000"/>
              </w:rPr>
            </w:pPr>
            <w:bookmarkStart w:id="0" w:name="_GoBack" w:colFirst="5" w:colLast="7"/>
            <w:r w:rsidRPr="00B27451">
              <w:rPr>
                <w:color w:val="000000"/>
              </w:rPr>
              <w:t>№ п/п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F9" w:rsidRPr="00B27451" w:rsidRDefault="004468F9" w:rsidP="004468F9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Наименование работ и затрат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F9" w:rsidRPr="00B27451" w:rsidRDefault="004468F9" w:rsidP="004468F9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F9" w:rsidRPr="00B27451" w:rsidRDefault="004468F9" w:rsidP="004468F9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Кол-во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F9" w:rsidRPr="00B27451" w:rsidRDefault="004468F9" w:rsidP="004468F9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Примечание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8F9" w:rsidRDefault="004468F9" w:rsidP="004468F9">
            <w:pPr>
              <w:jc w:val="both"/>
              <w:rPr>
                <w:sz w:val="22"/>
                <w:szCs w:val="22"/>
              </w:rPr>
            </w:pPr>
          </w:p>
          <w:p w:rsidR="004468F9" w:rsidRPr="00801986" w:rsidRDefault="004468F9" w:rsidP="004468F9">
            <w:pPr>
              <w:jc w:val="both"/>
              <w:rPr>
                <w:sz w:val="22"/>
                <w:szCs w:val="22"/>
              </w:rPr>
            </w:pPr>
            <w:r w:rsidRPr="00801986">
              <w:rPr>
                <w:sz w:val="22"/>
                <w:szCs w:val="22"/>
              </w:rPr>
              <w:t>Цена, без учета НДС, руб.</w:t>
            </w:r>
          </w:p>
          <w:p w:rsidR="004468F9" w:rsidRPr="00801986" w:rsidRDefault="004468F9" w:rsidP="004468F9">
            <w:pPr>
              <w:jc w:val="both"/>
              <w:rPr>
                <w:sz w:val="22"/>
                <w:szCs w:val="22"/>
              </w:rPr>
            </w:pPr>
          </w:p>
          <w:p w:rsidR="004468F9" w:rsidRPr="00801986" w:rsidRDefault="004468F9" w:rsidP="004468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9" w:rsidRDefault="004468F9" w:rsidP="004468F9">
            <w:pPr>
              <w:jc w:val="both"/>
              <w:rPr>
                <w:sz w:val="22"/>
                <w:szCs w:val="22"/>
              </w:rPr>
            </w:pPr>
          </w:p>
          <w:p w:rsidR="004468F9" w:rsidRDefault="004468F9" w:rsidP="004468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468F9" w:rsidRPr="00801986" w:rsidRDefault="004468F9" w:rsidP="004468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01986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9" w:rsidRDefault="004468F9" w:rsidP="004468F9">
            <w:pPr>
              <w:jc w:val="both"/>
              <w:rPr>
                <w:sz w:val="22"/>
                <w:szCs w:val="22"/>
              </w:rPr>
            </w:pPr>
          </w:p>
          <w:p w:rsidR="004468F9" w:rsidRPr="00801986" w:rsidRDefault="004468F9" w:rsidP="004468F9">
            <w:pPr>
              <w:jc w:val="both"/>
              <w:rPr>
                <w:sz w:val="22"/>
                <w:szCs w:val="22"/>
              </w:rPr>
            </w:pPr>
            <w:r w:rsidRPr="00801986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bookmarkEnd w:id="0"/>
      <w:tr w:rsidR="00B27451" w:rsidRPr="00B27451" w:rsidTr="00B27451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b/>
                <w:bCs/>
                <w:color w:val="000000"/>
              </w:rPr>
            </w:pPr>
            <w:r w:rsidRPr="00B27451">
              <w:rPr>
                <w:b/>
                <w:bCs/>
                <w:color w:val="000000"/>
              </w:rPr>
              <w:t>1</w:t>
            </w:r>
          </w:p>
        </w:tc>
        <w:tc>
          <w:tcPr>
            <w:tcW w:w="156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B27451">
              <w:rPr>
                <w:b/>
                <w:bCs/>
                <w:color w:val="000000"/>
                <w:sz w:val="32"/>
                <w:szCs w:val="32"/>
              </w:rPr>
              <w:t>Озеленение площадок:</w:t>
            </w:r>
          </w:p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</w:tr>
      <w:tr w:rsidR="00B27451" w:rsidRPr="00B27451" w:rsidTr="00B27451">
        <w:trPr>
          <w:trHeight w:val="1050"/>
        </w:trPr>
        <w:tc>
          <w:tcPr>
            <w:tcW w:w="16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b/>
                <w:bCs/>
                <w:color w:val="000000"/>
              </w:rPr>
            </w:pPr>
            <w:r w:rsidRPr="00B27451">
              <w:rPr>
                <w:b/>
                <w:bCs/>
                <w:color w:val="000000"/>
              </w:rPr>
              <w:t>Спортивная площадка для активных игр с покрытием  из искуcственного газона (двухцветный с чередованием полос), с нанесение разметки по уконтуру и середине поля:  (</w:t>
            </w:r>
            <w:r w:rsidRPr="00B27451">
              <w:rPr>
                <w:b/>
                <w:bCs/>
                <w:color w:val="FF0000"/>
              </w:rPr>
              <w:t>Тип-6 )</w:t>
            </w:r>
            <w:r w:rsidRPr="00B27451">
              <w:rPr>
                <w:b/>
                <w:bCs/>
                <w:color w:val="000000"/>
              </w:rPr>
              <w:t xml:space="preserve"> (Проект 03-2023-ГП л.8, 9а, 9б, 9в, 9г, 9д, 9е)</w:t>
            </w:r>
          </w:p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</w:tr>
      <w:tr w:rsidR="00D41FEC" w:rsidRPr="00B27451" w:rsidTr="004468F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b/>
                <w:bCs/>
                <w:color w:val="000000"/>
              </w:rPr>
            </w:pPr>
            <w:r w:rsidRPr="00B274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b/>
                <w:bCs/>
                <w:color w:val="000000"/>
              </w:rPr>
            </w:pPr>
            <w:r w:rsidRPr="00B2745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м 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432,00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</w:tr>
      <w:tr w:rsidR="00D41FEC" w:rsidRPr="00B27451" w:rsidTr="004468F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b/>
                <w:bCs/>
                <w:color w:val="000000"/>
              </w:rPr>
            </w:pPr>
            <w:r w:rsidRPr="00B274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</w:tr>
      <w:tr w:rsidR="00D41FEC" w:rsidRPr="00B27451" w:rsidTr="004468F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b/>
                <w:bCs/>
                <w:color w:val="000000"/>
              </w:rPr>
            </w:pPr>
            <w:r w:rsidRPr="00B274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искусственный газон - цвет темно-зеленый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м2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216,00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</w:tr>
      <w:tr w:rsidR="00D41FEC" w:rsidRPr="00B27451" w:rsidTr="004468F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b/>
                <w:bCs/>
                <w:color w:val="000000"/>
              </w:rPr>
            </w:pPr>
            <w:r w:rsidRPr="00B27451">
              <w:rPr>
                <w:b/>
                <w:bCs/>
                <w:color w:val="000000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искусственный газон - цвет светло-зеленый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м2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216,00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</w:tr>
      <w:tr w:rsidR="00B27451" w:rsidRPr="00B27451" w:rsidTr="00B27451">
        <w:trPr>
          <w:trHeight w:val="780"/>
        </w:trPr>
        <w:tc>
          <w:tcPr>
            <w:tcW w:w="16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b/>
                <w:bCs/>
                <w:color w:val="000000"/>
              </w:rPr>
            </w:pPr>
            <w:r w:rsidRPr="00B27451">
              <w:rPr>
                <w:b/>
                <w:bCs/>
                <w:color w:val="000000"/>
              </w:rPr>
              <w:t>Эко-тропы из пошаговых бетонных плит на газоне   (</w:t>
            </w:r>
            <w:r w:rsidRPr="00B27451">
              <w:rPr>
                <w:b/>
                <w:bCs/>
                <w:color w:val="FF0000"/>
              </w:rPr>
              <w:t>Тип-9 )</w:t>
            </w:r>
            <w:r w:rsidRPr="00B27451">
              <w:rPr>
                <w:b/>
                <w:bCs/>
                <w:color w:val="000000"/>
              </w:rPr>
              <w:t xml:space="preserve"> (Проект 03-2023-ГП л.8, 9а, 9б, 9в, 9г, 9д, 9е)</w:t>
            </w:r>
          </w:p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</w:tr>
      <w:tr w:rsidR="00D41FEC" w:rsidRPr="00B27451" w:rsidTr="004468F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Газон рулонный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м2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23,8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</w:tr>
      <w:tr w:rsidR="00D41FEC" w:rsidRPr="00B27451" w:rsidTr="004468F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lastRenderedPageBreak/>
              <w:t>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Плодородный грунт по ГОСТ Р 53381-2009, h=0,05м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м3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4,76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color w:val="000000"/>
              </w:rPr>
            </w:pPr>
          </w:p>
        </w:tc>
      </w:tr>
      <w:tr w:rsidR="00B27451" w:rsidRPr="00B27451" w:rsidTr="00B27451">
        <w:trPr>
          <w:trHeight w:val="825"/>
        </w:trPr>
        <w:tc>
          <w:tcPr>
            <w:tcW w:w="16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rPr>
                <w:b/>
                <w:bCs/>
                <w:color w:val="000000"/>
              </w:rPr>
            </w:pPr>
            <w:r w:rsidRPr="00B27451">
              <w:rPr>
                <w:b/>
                <w:bCs/>
                <w:color w:val="000000"/>
              </w:rPr>
              <w:t>Устройство газона усиленного георешеткой под проезд пожарногй техники  (</w:t>
            </w:r>
            <w:r w:rsidRPr="00B27451">
              <w:rPr>
                <w:b/>
                <w:bCs/>
                <w:color w:val="FF0000"/>
              </w:rPr>
              <w:t>Тип-10 )</w:t>
            </w:r>
            <w:r w:rsidRPr="00B27451">
              <w:rPr>
                <w:b/>
                <w:bCs/>
                <w:color w:val="000000"/>
              </w:rPr>
              <w:t xml:space="preserve"> (Проект 03-2023-ГП л.8, 9а, 9б, 9в, 9г, 9д, 9е)</w:t>
            </w:r>
          </w:p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45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1FEC" w:rsidRPr="00B27451" w:rsidTr="004468F9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Георешетка Ecoraster Е50 с засыпкой смесью: 20% плодородный грунт по ГОСТР Р 53381-2009, 80% песок с/з Кф-1м/сут по ГОСТ 8736-2014, h=0,05м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м2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137,85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45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27451" w:rsidTr="004468F9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Плодородный грунт по ГОСТ Р 53381-2009, h=0,05м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м3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27,57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45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61DD" w:rsidRPr="00B27451" w:rsidTr="004468F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451" w:rsidRPr="00B27451" w:rsidRDefault="00B27451" w:rsidP="00B27451">
            <w:pPr>
              <w:rPr>
                <w:color w:val="000000"/>
              </w:rPr>
            </w:pPr>
            <w:r w:rsidRPr="00B27451">
              <w:rPr>
                <w:color w:val="000000"/>
              </w:rPr>
              <w:t>Рулонный газон, h=0,02м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м2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451" w:rsidRPr="00B27451" w:rsidRDefault="00B27451" w:rsidP="00B27451">
            <w:pPr>
              <w:jc w:val="center"/>
              <w:rPr>
                <w:color w:val="000000"/>
              </w:rPr>
            </w:pPr>
            <w:r w:rsidRPr="00B27451">
              <w:rPr>
                <w:color w:val="000000"/>
              </w:rPr>
              <w:t>137,85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745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51" w:rsidRPr="00B27451" w:rsidRDefault="00B27451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61DD" w:rsidRPr="00B27451" w:rsidTr="004468F9">
        <w:trPr>
          <w:trHeight w:val="420"/>
        </w:trPr>
        <w:tc>
          <w:tcPr>
            <w:tcW w:w="10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1DD" w:rsidRPr="00B061DD" w:rsidRDefault="00B061DD" w:rsidP="00B061D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061DD">
              <w:rPr>
                <w:b/>
                <w:color w:val="000000"/>
              </w:rPr>
              <w:t>Итого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1DD" w:rsidRPr="00B27451" w:rsidRDefault="00B061DD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DD" w:rsidRPr="00B27451" w:rsidRDefault="00B061DD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DD" w:rsidRPr="00B27451" w:rsidRDefault="00B061DD" w:rsidP="00B274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276F9" w:rsidRDefault="00F276F9" w:rsidP="00EF2C5F">
      <w:pPr>
        <w:widowControl w:val="0"/>
        <w:shd w:val="clear" w:color="auto" w:fill="FFFFFF"/>
        <w:rPr>
          <w:b/>
          <w:i/>
        </w:rPr>
      </w:pPr>
    </w:p>
    <w:tbl>
      <w:tblPr>
        <w:tblW w:w="16161" w:type="dxa"/>
        <w:tblInd w:w="-436" w:type="dxa"/>
        <w:tblLook w:val="04A0" w:firstRow="1" w:lastRow="0" w:firstColumn="1" w:lastColumn="0" w:noHBand="0" w:noVBand="1"/>
      </w:tblPr>
      <w:tblGrid>
        <w:gridCol w:w="636"/>
        <w:gridCol w:w="4610"/>
        <w:gridCol w:w="1078"/>
        <w:gridCol w:w="1029"/>
        <w:gridCol w:w="1292"/>
        <w:gridCol w:w="996"/>
        <w:gridCol w:w="1666"/>
        <w:gridCol w:w="1452"/>
        <w:gridCol w:w="1701"/>
        <w:gridCol w:w="1701"/>
      </w:tblGrid>
      <w:tr w:rsidR="00D41FEC" w:rsidRPr="00B061DD" w:rsidTr="00D41FEC">
        <w:trPr>
          <w:trHeight w:val="315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№ п/п</w:t>
            </w:r>
          </w:p>
        </w:tc>
        <w:tc>
          <w:tcPr>
            <w:tcW w:w="4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Наименование работ и затрат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Высота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Возраст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Единица измерения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Кол-во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Примечание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</w:p>
        </w:tc>
      </w:tr>
      <w:tr w:rsidR="00D41FEC" w:rsidRPr="00B061DD" w:rsidTr="00D41FEC">
        <w:trPr>
          <w:trHeight w:val="31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4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м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лет</w:t>
            </w: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4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</w:tr>
      <w:tr w:rsidR="00D41FEC" w:rsidRPr="00B061DD" w:rsidTr="00D41FEC">
        <w:trPr>
          <w:trHeight w:val="330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4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4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</w:tr>
      <w:tr w:rsidR="00D41FEC" w:rsidRPr="00B061DD" w:rsidTr="00D41FEC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b/>
                <w:bCs/>
                <w:color w:val="000000"/>
              </w:rPr>
            </w:pPr>
            <w:r w:rsidRPr="00B061DD">
              <w:rPr>
                <w:b/>
                <w:bCs/>
                <w:color w:val="000000"/>
              </w:rPr>
              <w:t>1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rPr>
                <w:b/>
                <w:bCs/>
                <w:color w:val="000000"/>
              </w:rPr>
            </w:pPr>
            <w:r w:rsidRPr="00B061DD">
              <w:rPr>
                <w:b/>
                <w:bCs/>
                <w:color w:val="000000"/>
              </w:rPr>
              <w:t>ДЕРЕВЬЯ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b/>
                <w:bCs/>
                <w:color w:val="000000"/>
              </w:rPr>
            </w:pPr>
            <w:r w:rsidRPr="00B061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b/>
                <w:bCs/>
                <w:color w:val="000000"/>
              </w:rPr>
            </w:pPr>
            <w:r w:rsidRPr="00B061DD">
              <w:rPr>
                <w:b/>
                <w:bCs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1.1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Ель обыкновенная с шагом посадки 4м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1.2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Сосна горная с шагом посадки 5м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6-7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1.3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Береза пушистая с шагом посадки 5м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5-6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1.4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Клен остролистный с шщагом посадки 4м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5-6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1.5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Ива козья "Пендула" с шагом посадки 1м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3-4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1.6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Туя восточная "Aurea папа" с шагом посадки 1,5м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5-6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1.7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Можжевельник скальный "Скайрокет" с шагом посадки 1,0м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4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b/>
                <w:bCs/>
                <w:color w:val="000000"/>
              </w:rPr>
            </w:pPr>
            <w:r w:rsidRPr="00B061DD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b/>
                <w:bCs/>
                <w:color w:val="000000"/>
              </w:rPr>
            </w:pPr>
            <w:r w:rsidRPr="00B061DD">
              <w:rPr>
                <w:b/>
                <w:bCs/>
                <w:color w:val="000000"/>
              </w:rPr>
              <w:t>КУСТАРНИКИ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2.1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Туя зааадная Смарагд с шагом посадки 1,0м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6-7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2.2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Можжевельник казацкий "Аркадия" с шагом посадки 0,7м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стелющ.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3-5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2.3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Бресклет европейский с шагом посадки 1,5м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3-5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2.4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Дерен белый "Сибирика"  с шагом посадки 1,5м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3-5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2.5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Кизильник блестящий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3-5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2.6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Спирея ниппонская "Сноуманд"  с шагом посадки 0,5м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3-5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2.7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Ива пурпурная маяк  с шагом посадки 0,5м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0,7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3-5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2.8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Можжевельнык чешуйчатый "Blue Carpet" с шагом посадки 1,0-2,0 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0,4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2.9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Кизильник гибритный "Coral beauty" ис шагом посадки 0,5-1,0м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0,6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Барабрис Тунберга "Bagatelle"  с шагом посадки 1,0м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0,6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2.11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Туя западная "Тини Тим" с шагом посадки 0,7м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0,3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шт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b/>
                <w:bCs/>
                <w:color w:val="000000"/>
              </w:rPr>
            </w:pPr>
            <w:r w:rsidRPr="00B061DD">
              <w:rPr>
                <w:b/>
                <w:bCs/>
                <w:color w:val="000000"/>
              </w:rPr>
              <w:t>3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b/>
                <w:bCs/>
                <w:color w:val="000000"/>
              </w:rPr>
            </w:pPr>
            <w:r w:rsidRPr="00B061DD">
              <w:rPr>
                <w:b/>
                <w:bCs/>
                <w:color w:val="000000"/>
              </w:rPr>
              <w:t>ТРАВЯНИСТЫЕ РАСТЕНИЯ</w:t>
            </w: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noProof/>
                <w:color w:val="000000"/>
              </w:rPr>
              <w:drawing>
                <wp:anchor distT="0" distB="0" distL="114300" distR="114300" simplePos="0" relativeHeight="251672576" behindDoc="0" locked="0" layoutInCell="1" allowOverlap="1" wp14:anchorId="626B6658" wp14:editId="4D42233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285750</wp:posOffset>
                  </wp:positionV>
                  <wp:extent cx="942975" cy="619125"/>
                  <wp:effectExtent l="0" t="0" r="9525" b="9525"/>
                  <wp:wrapNone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19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10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3.1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Цветник : -50% астильба, норма посадки 7-9 шт на 1 кв.м.; -50% котовник, норма посадки 3-5 шт. на 1 кв.м.</w:t>
            </w:r>
          </w:p>
        </w:tc>
        <w:tc>
          <w:tcPr>
            <w:tcW w:w="10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кв.м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89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11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3.2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61DD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7D4D1E36" wp14:editId="128CF0C9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28575</wp:posOffset>
                  </wp:positionV>
                  <wp:extent cx="1114425" cy="600075"/>
                  <wp:effectExtent l="0" t="0" r="9525" b="0"/>
                  <wp:wrapNone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44" cy="595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61DD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 wp14:anchorId="43FE098A" wp14:editId="03C0C7A8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723900</wp:posOffset>
                  </wp:positionV>
                  <wp:extent cx="942975" cy="504825"/>
                  <wp:effectExtent l="0" t="0" r="0" b="9525"/>
                  <wp:wrapNone/>
                  <wp:docPr id="26" name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159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61DD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15B82750" wp14:editId="54C8F324">
                  <wp:simplePos x="0" y="0"/>
                  <wp:positionH relativeFrom="column">
                    <wp:posOffset>2924175</wp:posOffset>
                  </wp:positionH>
                  <wp:positionV relativeFrom="paragraph">
                    <wp:posOffset>1314450</wp:posOffset>
                  </wp:positionV>
                  <wp:extent cx="895350" cy="609600"/>
                  <wp:effectExtent l="0" t="0" r="0" b="0"/>
                  <wp:wrapNone/>
                  <wp:docPr id="25" name="Рисунок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67" cy="6174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61DD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 wp14:anchorId="3C248611" wp14:editId="603819C8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1990725</wp:posOffset>
                  </wp:positionV>
                  <wp:extent cx="1009650" cy="504825"/>
                  <wp:effectExtent l="0" t="0" r="0" b="0"/>
                  <wp:wrapNone/>
                  <wp:docPr id="24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482" cy="499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9"/>
            </w:tblGrid>
            <w:tr w:rsidR="00D41FEC" w:rsidRPr="00B061DD">
              <w:trPr>
                <w:trHeight w:val="1185"/>
                <w:tblCellSpacing w:w="0" w:type="dxa"/>
              </w:trPr>
              <w:tc>
                <w:tcPr>
                  <w:tcW w:w="4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1FEC" w:rsidRPr="00B061DD" w:rsidRDefault="00D41FEC" w:rsidP="00B061DD">
                  <w:pPr>
                    <w:rPr>
                      <w:color w:val="000000"/>
                    </w:rPr>
                  </w:pPr>
                  <w:r w:rsidRPr="00B061DD">
                    <w:rPr>
                      <w:color w:val="000000"/>
                    </w:rPr>
                    <w:t>Геопластика * - состав работ: растительный грунт-суглинистый; грунт-щебень гранитный; георешетка; геотекстиль</w:t>
                  </w:r>
                </w:p>
              </w:tc>
            </w:tr>
          </w:tbl>
          <w:p w:rsidR="00D41FEC" w:rsidRPr="00B061DD" w:rsidRDefault="00D41FEC" w:rsidP="00B061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кв.м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38,2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Объем учтен в Приложением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</w:tr>
      <w:tr w:rsidR="00D41FEC" w:rsidRPr="00B061DD" w:rsidTr="00D41FEC">
        <w:trPr>
          <w:trHeight w:val="10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lastRenderedPageBreak/>
              <w:t>3.3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Газон рулонный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кв.м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1637,68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  <w:sz w:val="22"/>
                <w:szCs w:val="22"/>
              </w:rPr>
            </w:pPr>
            <w:r w:rsidRPr="00B061DD">
              <w:rPr>
                <w:color w:val="000000"/>
                <w:sz w:val="22"/>
                <w:szCs w:val="22"/>
              </w:rPr>
              <w:t>Объем  23,8 м2 учтен в Приложением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10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3.4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Газон рулонный усиленный георешеткой под проезд пожарной техники, тип 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кв.м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137,85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Объем учтен в Приложением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</w:tr>
      <w:tr w:rsidR="00D41FEC" w:rsidRPr="00B061DD" w:rsidTr="00D41FEC">
        <w:trPr>
          <w:trHeight w:val="8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3.5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Мульча из древесной щепы, толщ.слоя 5 см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кв.м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113,8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EC" w:rsidRPr="00B061DD" w:rsidRDefault="00D41FEC" w:rsidP="00B061DD">
            <w:pPr>
              <w:rPr>
                <w:color w:val="000000"/>
                <w:sz w:val="22"/>
                <w:szCs w:val="22"/>
              </w:rPr>
            </w:pPr>
            <w:r w:rsidRPr="00B06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  <w:sz w:val="22"/>
                <w:szCs w:val="22"/>
              </w:rPr>
            </w:pPr>
          </w:p>
        </w:tc>
      </w:tr>
      <w:tr w:rsidR="00D41FEC" w:rsidRPr="00B061DD" w:rsidTr="00D41FEC">
        <w:trPr>
          <w:trHeight w:val="13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3,6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Плодородный грунт для озеленения территории (1802,25х0,2 = 360,45 м3)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м3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FEC" w:rsidRPr="00B061DD" w:rsidRDefault="00D41FEC" w:rsidP="00B061DD">
            <w:pPr>
              <w:jc w:val="center"/>
              <w:rPr>
                <w:color w:val="000000"/>
              </w:rPr>
            </w:pPr>
            <w:r w:rsidRPr="00B061DD">
              <w:rPr>
                <w:color w:val="000000"/>
              </w:rPr>
              <w:t>360,45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FEC" w:rsidRPr="00B061DD" w:rsidRDefault="00D41FEC" w:rsidP="00B061DD">
            <w:pPr>
              <w:rPr>
                <w:color w:val="000000"/>
              </w:rPr>
            </w:pPr>
            <w:r w:rsidRPr="00B061DD">
              <w:rPr>
                <w:color w:val="000000"/>
              </w:rPr>
              <w:t>Объем: 4,76м3 и 27,57 м3  учтены в Приложением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</w:tr>
      <w:tr w:rsidR="00D41FEC" w:rsidRPr="00B061DD" w:rsidTr="004E1499">
        <w:trPr>
          <w:trHeight w:val="685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FEC" w:rsidRPr="00D41FEC" w:rsidRDefault="00D41FEC" w:rsidP="00D41FEC">
            <w:pPr>
              <w:jc w:val="center"/>
              <w:rPr>
                <w:b/>
                <w:color w:val="000000"/>
              </w:rPr>
            </w:pPr>
            <w:r w:rsidRPr="00D41FEC">
              <w:rPr>
                <w:b/>
                <w:color w:val="000000"/>
              </w:rPr>
              <w:t>Итого: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EC" w:rsidRPr="00B061DD" w:rsidRDefault="00D41FEC" w:rsidP="00B061DD">
            <w:pPr>
              <w:rPr>
                <w:color w:val="000000"/>
              </w:rPr>
            </w:pPr>
          </w:p>
        </w:tc>
      </w:tr>
    </w:tbl>
    <w:p w:rsidR="00B061DD" w:rsidRDefault="00B061DD" w:rsidP="00EF2C5F">
      <w:pPr>
        <w:widowControl w:val="0"/>
        <w:shd w:val="clear" w:color="auto" w:fill="FFFFFF"/>
        <w:rPr>
          <w:b/>
          <w:i/>
        </w:rPr>
      </w:pPr>
    </w:p>
    <w:p w:rsidR="00B061DD" w:rsidRDefault="00B061DD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80D95" w:rsidRPr="00E80D95" w:rsidRDefault="00E80D95" w:rsidP="00E80D95">
            <w:pPr>
              <w:tabs>
                <w:tab w:val="left" w:pos="3600"/>
              </w:tabs>
              <w:jc w:val="both"/>
              <w:rPr>
                <w:i/>
              </w:rPr>
            </w:pPr>
            <w:r w:rsidRPr="00E80D95">
              <w:rPr>
                <w:i/>
              </w:rPr>
              <w:t>Начало работ с даты уведомления о готовности работ на площадке.</w:t>
            </w:r>
          </w:p>
          <w:p w:rsidR="00ED3E2B" w:rsidRPr="00E36DB4" w:rsidRDefault="00E80D95" w:rsidP="00E80D9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80D95">
              <w:rPr>
                <w:i/>
              </w:rPr>
              <w:t>Окончание работ</w:t>
            </w:r>
            <w:r>
              <w:rPr>
                <w:i/>
              </w:rPr>
              <w:t>: в течении 60 календарных дней)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A21903" w:rsidP="001E199E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D7576B">
        <w:tc>
          <w:tcPr>
            <w:tcW w:w="708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836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363" w:type="dxa"/>
          </w:tcPr>
          <w:p w:rsidR="00672D28" w:rsidRDefault="003D39AD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13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31" w:rsidRDefault="00242B31">
      <w:r>
        <w:separator/>
      </w:r>
    </w:p>
  </w:endnote>
  <w:endnote w:type="continuationSeparator" w:id="0">
    <w:p w:rsidR="00242B31" w:rsidRDefault="0024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F9" w:rsidRDefault="00F276F9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6F9" w:rsidRDefault="00F276F9" w:rsidP="00B8131F">
    <w:pPr>
      <w:pStyle w:val="a4"/>
      <w:ind w:right="360"/>
    </w:pPr>
  </w:p>
  <w:p w:rsidR="00F276F9" w:rsidRDefault="00F27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31" w:rsidRDefault="00242B31">
      <w:r>
        <w:separator/>
      </w:r>
    </w:p>
  </w:footnote>
  <w:footnote w:type="continuationSeparator" w:id="0">
    <w:p w:rsidR="00242B31" w:rsidRDefault="0024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060F"/>
    <w:rsid w:val="001E199E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2B31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798B"/>
    <w:rsid w:val="0031106C"/>
    <w:rsid w:val="0031452C"/>
    <w:rsid w:val="00315754"/>
    <w:rsid w:val="003355CB"/>
    <w:rsid w:val="0033590A"/>
    <w:rsid w:val="00344498"/>
    <w:rsid w:val="00347CBD"/>
    <w:rsid w:val="0035226A"/>
    <w:rsid w:val="00353E0C"/>
    <w:rsid w:val="00356F9C"/>
    <w:rsid w:val="0036178C"/>
    <w:rsid w:val="00364B6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D33C8"/>
    <w:rsid w:val="003D39AD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468F9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C6D"/>
    <w:rsid w:val="004727DE"/>
    <w:rsid w:val="004768E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1499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18B1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0764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877FD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77D5"/>
    <w:rsid w:val="008C06A8"/>
    <w:rsid w:val="008C4B35"/>
    <w:rsid w:val="008E037F"/>
    <w:rsid w:val="008E2416"/>
    <w:rsid w:val="008E5F2C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6758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1DD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45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1FEC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8E7"/>
    <w:rsid w:val="00DE7A3E"/>
    <w:rsid w:val="00DF0AD5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4AEA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0D95"/>
    <w:rsid w:val="00E8404F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2F9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A6145"/>
    <w:rsid w:val="00FA627C"/>
    <w:rsid w:val="00FA64D5"/>
    <w:rsid w:val="00FA72E8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2AE48C2-E56E-4DC9-8FD8-C22A6FA3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17</cp:revision>
  <cp:lastPrinted>2020-10-12T13:22:00Z</cp:lastPrinted>
  <dcterms:created xsi:type="dcterms:W3CDTF">2025-06-19T08:40:00Z</dcterms:created>
  <dcterms:modified xsi:type="dcterms:W3CDTF">2025-07-11T09:29:00Z</dcterms:modified>
</cp:coreProperties>
</file>